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jc w:val="center"/>
        <w:ind w:right="-7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262626"/>
        </w:rPr>
        <w:t>Планируемые результаты изучения предмета.</w:t>
      </w:r>
    </w:p>
    <w:p>
      <w:pPr>
        <w:spacing w:after="0" w:line="236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5"/>
        </w:trPr>
        <w:tc>
          <w:tcPr>
            <w:tcW w:w="1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Название</w:t>
            </w:r>
          </w:p>
        </w:tc>
        <w:tc>
          <w:tcPr>
            <w:tcW w:w="4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940" w:type="dxa"/>
            <w:vAlign w:val="bottom"/>
            <w:tcBorders>
              <w:top w:val="single" w:sz="8" w:color="auto"/>
              <w:right w:val="single" w:sz="8" w:color="auto"/>
            </w:tcBorders>
            <w:gridSpan w:val="6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Предметные результаты</w:t>
            </w:r>
          </w:p>
        </w:tc>
        <w:tc>
          <w:tcPr>
            <w:tcW w:w="2860" w:type="dxa"/>
            <w:vAlign w:val="bottom"/>
            <w:tcBorders>
              <w:top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Метапредметные результаты</w:t>
            </w:r>
          </w:p>
        </w:tc>
        <w:tc>
          <w:tcPr>
            <w:tcW w:w="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Личностные</w:t>
            </w: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раздела</w:t>
            </w: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380" w:type="dxa"/>
            <w:vAlign w:val="bottom"/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результаты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8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ученик научится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ученик получит возможность научиться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8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1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7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Человек и</w:t>
            </w:r>
          </w:p>
        </w:tc>
        <w:tc>
          <w:tcPr>
            <w:tcW w:w="1040" w:type="dxa"/>
            <w:vAlign w:val="bottom"/>
            <w:gridSpan w:val="2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•узнавать</w:t>
            </w:r>
          </w:p>
        </w:tc>
        <w:tc>
          <w:tcPr>
            <w:tcW w:w="1220" w:type="dxa"/>
            <w:vAlign w:val="bottom"/>
            <w:gridSpan w:val="2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изученные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объекты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использовать при проведении практических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680" w:type="dxa"/>
            <w:vAlign w:val="bottom"/>
            <w:gridSpan w:val="3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формулировать</w:t>
            </w:r>
          </w:p>
        </w:tc>
        <w:tc>
          <w:tcPr>
            <w:tcW w:w="900" w:type="dxa"/>
            <w:vAlign w:val="bottom"/>
            <w:gridSpan w:val="2"/>
          </w:tcPr>
          <w:p>
            <w:pPr>
              <w:ind w:left="1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тему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740" w:type="dxa"/>
            <w:vAlign w:val="bottom"/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осознание себя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8"/>
              </w:rPr>
              <w:t>природа</w:t>
            </w: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явления живой и неживой природы;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 инструменты ИКТ (фото- и видеокамеру,</w:t>
            </w:r>
          </w:p>
        </w:tc>
        <w:tc>
          <w:tcPr>
            <w:tcW w:w="780" w:type="dxa"/>
            <w:vAlign w:val="bottom"/>
            <w:gridSpan w:val="2"/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цели</w:t>
            </w:r>
          </w:p>
        </w:tc>
        <w:tc>
          <w:tcPr>
            <w:tcW w:w="580" w:type="dxa"/>
            <w:vAlign w:val="bottom"/>
          </w:tcPr>
          <w:p>
            <w:pPr>
              <w:ind w:left="4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7"/>
              </w:rPr>
              <w:t>урока</w:t>
            </w:r>
          </w:p>
        </w:tc>
        <w:tc>
          <w:tcPr>
            <w:tcW w:w="1500" w:type="dxa"/>
            <w:vAlign w:val="bottom"/>
            <w:gridSpan w:val="3"/>
          </w:tcPr>
          <w:p>
            <w:pPr>
              <w:jc w:val="center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совместно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</w:t>
            </w:r>
          </w:p>
        </w:tc>
        <w:tc>
          <w:tcPr>
            <w:tcW w:w="2020" w:type="dxa"/>
            <w:vAlign w:val="bottom"/>
            <w:gridSpan w:val="5"/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жителем планеты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ind w:left="26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описывать</w:t>
            </w:r>
          </w:p>
        </w:tc>
        <w:tc>
          <w:tcPr>
            <w:tcW w:w="720" w:type="dxa"/>
            <w:vAlign w:val="bottom"/>
            <w:gridSpan w:val="2"/>
          </w:tcPr>
          <w:p>
            <w:pPr>
              <w:ind w:left="4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основе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микрофон и др.) для записи и обработки</w:t>
            </w:r>
          </w:p>
        </w:tc>
        <w:tc>
          <w:tcPr>
            <w:tcW w:w="1360" w:type="dxa"/>
            <w:vAlign w:val="bottom"/>
            <w:gridSpan w:val="3"/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учителем;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60" w:type="dxa"/>
            <w:vAlign w:val="bottom"/>
            <w:gridSpan w:val="4"/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Земля, чувство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предложенного</w:t>
            </w:r>
          </w:p>
        </w:tc>
        <w:tc>
          <w:tcPr>
            <w:tcW w:w="72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плана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изученные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информации, готовить небольшие презентации по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0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выдвигать</w:t>
            </w:r>
          </w:p>
        </w:tc>
        <w:tc>
          <w:tcPr>
            <w:tcW w:w="150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версии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20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ответственности за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3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объекты и явления живой и неживой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результатам наблюдений и опытов;</w:t>
            </w:r>
          </w:p>
        </w:tc>
        <w:tc>
          <w:tcPr>
            <w:tcW w:w="13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составлять</w:t>
            </w:r>
          </w:p>
        </w:tc>
        <w:tc>
          <w:tcPr>
            <w:tcW w:w="6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план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решения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сохранение природы;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природы,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  <w:gridSpan w:val="3"/>
          </w:tcPr>
          <w:p>
            <w:pPr>
              <w:jc w:val="right"/>
              <w:ind w:right="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выделять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их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моделировать объекты и отдельные процессы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учебной проблемы совместно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3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расширение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сферы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существенные признаки;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реального мира с использованием виртуальных</w:t>
            </w:r>
          </w:p>
        </w:tc>
        <w:tc>
          <w:tcPr>
            <w:tcW w:w="13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 учителем;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социально-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  сравнивать   объекты   живой   и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лабораторий и механизмов, собранных из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20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работать  по  плану,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сверяя</w:t>
            </w:r>
          </w:p>
        </w:tc>
        <w:tc>
          <w:tcPr>
            <w:tcW w:w="16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нравственных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неживой</w:t>
            </w:r>
          </w:p>
        </w:tc>
        <w:tc>
          <w:tcPr>
            <w:tcW w:w="1220" w:type="dxa"/>
            <w:vAlign w:val="bottom"/>
            <w:gridSpan w:val="2"/>
          </w:tcPr>
          <w:p>
            <w:pPr>
              <w:jc w:val="right"/>
              <w:ind w:right="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природы</w:t>
            </w:r>
          </w:p>
        </w:tc>
        <w:tc>
          <w:tcPr>
            <w:tcW w:w="500" w:type="dxa"/>
            <w:vAlign w:val="bottom"/>
            <w:gridSpan w:val="2"/>
          </w:tcPr>
          <w:p>
            <w:pPr>
              <w:jc w:val="right"/>
              <w:ind w:right="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основе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конструктора;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свои    действия    с    целью,</w:t>
            </w:r>
          </w:p>
        </w:tc>
        <w:tc>
          <w:tcPr>
            <w:tcW w:w="16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представлений,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внешних  признаков  или  известных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осознавать ценность природы и необходимость</w:t>
            </w:r>
          </w:p>
        </w:tc>
        <w:tc>
          <w:tcPr>
            <w:tcW w:w="19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корректировать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свою</w:t>
            </w:r>
          </w:p>
        </w:tc>
        <w:tc>
          <w:tcPr>
            <w:tcW w:w="13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включающих</w:t>
            </w:r>
          </w:p>
        </w:tc>
        <w:tc>
          <w:tcPr>
            <w:tcW w:w="28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76"/>
              </w:rPr>
              <w:t>в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себя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характерных  свойств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 проводить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нести ответственность за её сохранение,</w:t>
            </w:r>
          </w:p>
        </w:tc>
        <w:tc>
          <w:tcPr>
            <w:tcW w:w="19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деятельность;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6"/>
              </w:rPr>
              <w:t>освоение</w:t>
            </w: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социальной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простейшую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классификацию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соблюдать правила экологичного поведения в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 в   диалоге   с   учителем</w:t>
            </w:r>
          </w:p>
        </w:tc>
        <w:tc>
          <w:tcPr>
            <w:tcW w:w="16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роли ученика;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80" w:type="dxa"/>
            <w:vAlign w:val="bottom"/>
            <w:gridSpan w:val="7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изученных объектов природы;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школе и в быту (раздельный сбор мусора,</w:t>
            </w:r>
          </w:p>
        </w:tc>
        <w:tc>
          <w:tcPr>
            <w:tcW w:w="19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вырабатывать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критерии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7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уважительное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проводить несложные наблюдения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экономия воды и электроэнергии) и природной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оценки  и  определять  степень</w:t>
            </w:r>
          </w:p>
        </w:tc>
        <w:tc>
          <w:tcPr>
            <w:tcW w:w="20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отношение к иному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  окружающей  среде  и  ставить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среде;</w:t>
            </w:r>
          </w:p>
        </w:tc>
        <w:tc>
          <w:tcPr>
            <w:tcW w:w="13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успешности</w:t>
            </w:r>
          </w:p>
        </w:tc>
        <w:tc>
          <w:tcPr>
            <w:tcW w:w="6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своей</w:t>
            </w:r>
          </w:p>
        </w:tc>
        <w:tc>
          <w:tcPr>
            <w:tcW w:w="9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работы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9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мнению.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опыты,</w:t>
            </w:r>
          </w:p>
        </w:tc>
        <w:tc>
          <w:tcPr>
            <w:tcW w:w="1220" w:type="dxa"/>
            <w:vAlign w:val="bottom"/>
            <w:gridSpan w:val="2"/>
          </w:tcPr>
          <w:p>
            <w:pPr>
              <w:jc w:val="right"/>
              <w:ind w:right="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используя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простейшее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планировать, контролировать и оценивать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работы других в соответствии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1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осознание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себя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лабораторное</w:t>
            </w:r>
          </w:p>
        </w:tc>
        <w:tc>
          <w:tcPr>
            <w:tcW w:w="1580" w:type="dxa"/>
            <w:vAlign w:val="bottom"/>
            <w:gridSpan w:val="4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оборудование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учебные действия в процессе познания</w:t>
            </w:r>
          </w:p>
        </w:tc>
        <w:tc>
          <w:tcPr>
            <w:tcW w:w="19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 этим критерием.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членом</w:t>
            </w:r>
          </w:p>
        </w:tc>
        <w:tc>
          <w:tcPr>
            <w:tcW w:w="108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общества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измерительные приборы; следовать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окружающего мира в соответствии с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6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самостоятельно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государства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инструкциям  и</w:t>
            </w:r>
          </w:p>
        </w:tc>
        <w:tc>
          <w:tcPr>
            <w:tcW w:w="1060" w:type="dxa"/>
            <w:vAlign w:val="bottom"/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правилам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техники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поставленной задачей и условиями её реализации.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формулировать  тему  и  цели</w:t>
            </w:r>
          </w:p>
        </w:tc>
        <w:tc>
          <w:tcPr>
            <w:tcW w:w="20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(самоопределение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безопасности</w:t>
            </w:r>
          </w:p>
        </w:tc>
        <w:tc>
          <w:tcPr>
            <w:tcW w:w="560" w:type="dxa"/>
            <w:vAlign w:val="bottom"/>
          </w:tcPr>
          <w:p>
            <w:pPr>
              <w:jc w:val="right"/>
              <w:ind w:right="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проведении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урока;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своей</w:t>
            </w: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российской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наблюдений и опытов;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6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самостоятельно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выдвигать</w:t>
            </w:r>
          </w:p>
        </w:tc>
        <w:tc>
          <w:tcPr>
            <w:tcW w:w="13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гражданской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использовать естественно-научные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версии</w:t>
            </w:r>
          </w:p>
        </w:tc>
        <w:tc>
          <w:tcPr>
            <w:tcW w:w="1580" w:type="dxa"/>
            <w:vAlign w:val="bottom"/>
            <w:gridSpan w:val="3"/>
          </w:tcPr>
          <w:p>
            <w:pPr>
              <w:jc w:val="center"/>
              <w:ind w:lef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  составлять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план</w:t>
            </w:r>
          </w:p>
        </w:tc>
        <w:tc>
          <w:tcPr>
            <w:tcW w:w="16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идентичности);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тексты</w:t>
            </w:r>
          </w:p>
        </w:tc>
        <w:tc>
          <w:tcPr>
            <w:tcW w:w="66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(на</w:t>
            </w:r>
          </w:p>
        </w:tc>
        <w:tc>
          <w:tcPr>
            <w:tcW w:w="1580" w:type="dxa"/>
            <w:vAlign w:val="bottom"/>
            <w:gridSpan w:val="4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бумажных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60" w:type="dxa"/>
            <w:vAlign w:val="bottom"/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решения учебной проблемы;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чувство любви к своей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электронных носителях, в том числе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20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работать  по  плану,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сверяя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стране, выражающееся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   контролируемом   Интернете)   с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свои    действия    с    целью,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</w:t>
            </w:r>
          </w:p>
        </w:tc>
        <w:tc>
          <w:tcPr>
            <w:tcW w:w="1100" w:type="dxa"/>
            <w:vAlign w:val="bottom"/>
            <w:gridSpan w:val="2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интересе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jc w:val="right"/>
              <w:ind w:right="1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3"/>
              </w:rPr>
              <w:t>к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её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целью поиска информации, ответов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9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корректировать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свою</w:t>
            </w:r>
          </w:p>
        </w:tc>
        <w:tc>
          <w:tcPr>
            <w:tcW w:w="9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природе,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  вопросы,  объяснений,  создания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9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деятельность;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сопричастности</w:t>
            </w:r>
          </w:p>
        </w:tc>
        <w:tc>
          <w:tcPr>
            <w:tcW w:w="360" w:type="dxa"/>
            <w:vAlign w:val="bottom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её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собственных</w:t>
            </w:r>
          </w:p>
        </w:tc>
        <w:tc>
          <w:tcPr>
            <w:tcW w:w="1060" w:type="dxa"/>
            <w:vAlign w:val="bottom"/>
            <w:gridSpan w:val="3"/>
          </w:tcPr>
          <w:p>
            <w:pPr>
              <w:jc w:val="right"/>
              <w:ind w:right="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устных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или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6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самостоятельно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истории и культуре,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6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письменных высказываний;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9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вырабатывать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критерии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желании участвовать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1840" w:type="dxa"/>
            <w:vAlign w:val="bottom"/>
            <w:gridSpan w:val="3"/>
          </w:tcPr>
          <w:p>
            <w:pPr>
              <w:jc w:val="right"/>
              <w:ind w:right="1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использовать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различные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оценки  и  определять  степень</w:t>
            </w:r>
          </w:p>
        </w:tc>
        <w:tc>
          <w:tcPr>
            <w:tcW w:w="9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делах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событиях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справочные  издания  (словарь  по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успешности</w:t>
            </w:r>
          </w:p>
        </w:tc>
        <w:tc>
          <w:tcPr>
            <w:tcW w:w="6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своей</w:t>
            </w:r>
          </w:p>
        </w:tc>
        <w:tc>
          <w:tcPr>
            <w:tcW w:w="9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работы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3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современной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естествознанию,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определитель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работы других в соответствии</w:t>
            </w:r>
          </w:p>
        </w:tc>
        <w:tc>
          <w:tcPr>
            <w:tcW w:w="20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российской жизни;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8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растений</w:t>
            </w: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 животных</w:t>
            </w: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основе</w:t>
            </w:r>
          </w:p>
        </w:tc>
        <w:tc>
          <w:tcPr>
            <w:tcW w:w="4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9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 этим критерием.</w:t>
            </w: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3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расширение</w:t>
            </w: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сферы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880"/>
          </w:cols>
          <w:pgMar w:left="440" w:top="1269" w:right="518" w:bottom="382" w:gutter="0" w:footer="0" w:header="0"/>
        </w:sectPr>
      </w:pPr>
    </w:p>
    <w:p>
      <w:pPr>
        <w:spacing w:after="0" w:line="23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274320</wp:posOffset>
                </wp:positionH>
                <wp:positionV relativeFrom="page">
                  <wp:posOffset>459740</wp:posOffset>
                </wp:positionV>
                <wp:extent cx="10088245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8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.6pt,36.2pt" to="815.95pt,36.2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1357630</wp:posOffset>
                </wp:positionH>
                <wp:positionV relativeFrom="page">
                  <wp:posOffset>457200</wp:posOffset>
                </wp:positionV>
                <wp:extent cx="0" cy="628459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284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6.9pt,36pt" to="106.9pt,530.8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274320</wp:posOffset>
                </wp:positionH>
                <wp:positionV relativeFrom="page">
                  <wp:posOffset>3679190</wp:posOffset>
                </wp:positionV>
                <wp:extent cx="6577965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79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.6pt,289.7pt" to="539.55pt,289.7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276860</wp:posOffset>
                </wp:positionH>
                <wp:positionV relativeFrom="page">
                  <wp:posOffset>457200</wp:posOffset>
                </wp:positionV>
                <wp:extent cx="0" cy="628459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284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.8pt,36pt" to="21.8pt,530.8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274320</wp:posOffset>
                </wp:positionH>
                <wp:positionV relativeFrom="page">
                  <wp:posOffset>6738620</wp:posOffset>
                </wp:positionV>
                <wp:extent cx="10088245" cy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8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1.6pt,530.6pt" to="815.95pt,530.6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3697605</wp:posOffset>
                </wp:positionH>
                <wp:positionV relativeFrom="page">
                  <wp:posOffset>457200</wp:posOffset>
                </wp:positionV>
                <wp:extent cx="0" cy="628459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284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1.15pt,36pt" to="291.15pt,530.85pt" o:allowincell="f" strokecolor="#000000" strokeweight="0.4799pt">
                <w10:wrap anchorx="page" anchory="page"/>
              </v:line>
            </w:pict>
          </mc:Fallback>
        </mc:AlternateContent>
      </w:r>
    </w:p>
    <w:p>
      <w:pPr>
        <w:ind w:left="1460"/>
        <w:spacing w:after="0"/>
        <w:tabs>
          <w:tab w:leader="none" w:pos="2940" w:val="left"/>
          <w:tab w:leader="none" w:pos="3640" w:val="left"/>
          <w:tab w:leader="none" w:pos="4280" w:val="left"/>
          <w:tab w:leader="none" w:pos="45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иллюстраций,</w:t>
        <w:tab/>
        <w:t>атлас</w:t>
        <w:tab/>
        <w:t>карт,</w:t>
        <w:tab/>
        <w:t>в</w:t>
        <w:tab/>
        <w:t>том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4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числе и компьютерные издания) для</w:t>
      </w:r>
    </w:p>
    <w:p>
      <w:pPr>
        <w:ind w:left="14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поиска необходимой информации;</w:t>
      </w:r>
    </w:p>
    <w:p>
      <w:pPr>
        <w:spacing w:after="0" w:line="10" w:lineRule="exact"/>
        <w:rPr>
          <w:sz w:val="20"/>
          <w:szCs w:val="20"/>
          <w:color w:val="auto"/>
        </w:rPr>
      </w:pPr>
    </w:p>
    <w:p>
      <w:pPr>
        <w:jc w:val="both"/>
        <w:ind w:left="1460" w:right="4840" w:firstLine="7"/>
        <w:spacing w:after="0" w:line="237" w:lineRule="auto"/>
        <w:tabs>
          <w:tab w:leader="none" w:pos="1769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использовать готовые модели (глобус, карта, план) для объяснения явлений или описания свойств объектов;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jc w:val="both"/>
        <w:ind w:left="1460" w:right="4840" w:firstLine="7"/>
        <w:spacing w:after="0" w:line="237" w:lineRule="auto"/>
        <w:tabs>
          <w:tab w:leader="none" w:pos="2004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обнаруживать простейшие взаимосвязи между живой и неживой природой, взаимосвязи в живой природе; использовать их для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ind w:left="1460" w:right="4840"/>
        <w:spacing w:after="0" w:line="234" w:lineRule="auto"/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объяснения необходимости бережного отношения к природе;</w:t>
      </w:r>
    </w:p>
    <w:p>
      <w:pPr>
        <w:ind w:left="2300" w:hanging="833"/>
        <w:spacing w:after="0"/>
        <w:tabs>
          <w:tab w:leader="none" w:pos="230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определятьхарактер</w:t>
      </w:r>
    </w:p>
    <w:p>
      <w:pPr>
        <w:ind w:left="1460"/>
        <w:spacing w:after="0"/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взаимоотношенийчеловекаи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jc w:val="both"/>
        <w:ind w:left="1460" w:right="4840"/>
        <w:spacing w:after="0" w:line="237" w:lineRule="auto"/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природы, находить примеры влияния этих отношений на природные объекты, здоровье и безопасность человека.</w:t>
      </w:r>
    </w:p>
    <w:p>
      <w:pPr>
        <w:spacing w:after="0" w:line="264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8"/>
        </w:trPr>
        <w:tc>
          <w:tcPr>
            <w:tcW w:w="1240" w:type="dxa"/>
            <w:vAlign w:val="bottom"/>
          </w:tcPr>
          <w:p>
            <w:pPr>
              <w:jc w:val="center"/>
              <w:ind w:right="1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Человек и</w:t>
            </w:r>
          </w:p>
        </w:tc>
        <w:tc>
          <w:tcPr>
            <w:tcW w:w="52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jc w:val="right"/>
              <w:ind w:right="3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узнавать</w:t>
            </w:r>
          </w:p>
        </w:tc>
        <w:tc>
          <w:tcPr>
            <w:tcW w:w="18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государственную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осознавать свою неразрывную связь с</w:t>
            </w:r>
          </w:p>
        </w:tc>
      </w:tr>
      <w:tr>
        <w:trPr>
          <w:trHeight w:val="254"/>
        </w:trPr>
        <w:tc>
          <w:tcPr>
            <w:tcW w:w="1240" w:type="dxa"/>
            <w:vAlign w:val="bottom"/>
          </w:tcPr>
          <w:p>
            <w:pPr>
              <w:jc w:val="center"/>
              <w:ind w:right="1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общество</w:t>
            </w: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символику Российской Федерации и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разнообразными окружающими социальными</w:t>
            </w:r>
          </w:p>
        </w:tc>
      </w:tr>
      <w:tr>
        <w:trPr>
          <w:trHeight w:val="248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22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Татарстана;</w:t>
            </w:r>
          </w:p>
        </w:tc>
        <w:tc>
          <w:tcPr>
            <w:tcW w:w="1800" w:type="dxa"/>
            <w:vAlign w:val="bottom"/>
            <w:gridSpan w:val="2"/>
          </w:tcPr>
          <w:p>
            <w:pPr>
              <w:jc w:val="right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описывать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группами;</w:t>
            </w:r>
          </w:p>
        </w:tc>
      </w:tr>
      <w:tr>
        <w:trPr>
          <w:trHeight w:val="254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достопримечательности  столицы  и</w:t>
            </w:r>
          </w:p>
        </w:tc>
        <w:tc>
          <w:tcPr>
            <w:tcW w:w="474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ориентироваться в важнейших для страны и</w:t>
            </w:r>
          </w:p>
        </w:tc>
      </w:tr>
      <w:tr>
        <w:trPr>
          <w:trHeight w:val="252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родного  края;  находить  на  карте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личности событиях и фактах прошлого и</w:t>
            </w:r>
          </w:p>
        </w:tc>
      </w:tr>
      <w:tr>
        <w:trPr>
          <w:trHeight w:val="254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мира  Российскую  Федерацию,  на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настоящего; оценивать их возможное влияние на</w:t>
            </w:r>
          </w:p>
        </w:tc>
      </w:tr>
      <w:tr>
        <w:trPr>
          <w:trHeight w:val="252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карте  России  Москву,  Татарстан  и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будущее, приобретая тем самым чувство</w:t>
            </w:r>
          </w:p>
        </w:tc>
      </w:tr>
      <w:tr>
        <w:trPr>
          <w:trHeight w:val="252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380" w:type="dxa"/>
            <w:vAlign w:val="bottom"/>
            <w:gridSpan w:val="4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его столицу - Казань;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исторической перспективы;</w:t>
            </w:r>
          </w:p>
        </w:tc>
      </w:tr>
      <w:tr>
        <w:trPr>
          <w:trHeight w:val="254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jc w:val="right"/>
              <w:ind w:right="1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используя</w:t>
            </w:r>
          </w:p>
        </w:tc>
        <w:tc>
          <w:tcPr>
            <w:tcW w:w="18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дополнительные</w:t>
            </w:r>
          </w:p>
        </w:tc>
        <w:tc>
          <w:tcPr>
            <w:tcW w:w="474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наблюдать и описывать проявления богатства</w:t>
            </w:r>
          </w:p>
        </w:tc>
      </w:tr>
      <w:tr>
        <w:trPr>
          <w:trHeight w:val="252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источники</w:t>
            </w:r>
          </w:p>
        </w:tc>
        <w:tc>
          <w:tcPr>
            <w:tcW w:w="2120" w:type="dxa"/>
            <w:vAlign w:val="bottom"/>
            <w:gridSpan w:val="2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информации</w:t>
            </w:r>
          </w:p>
        </w:tc>
        <w:tc>
          <w:tcPr>
            <w:tcW w:w="4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(на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внутреннего мира человека в его созидательной</w:t>
            </w:r>
          </w:p>
        </w:tc>
      </w:tr>
      <w:tr>
        <w:trPr>
          <w:trHeight w:val="254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бумажных</w:t>
            </w:r>
          </w:p>
        </w:tc>
        <w:tc>
          <w:tcPr>
            <w:tcW w:w="7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8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электронных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деятельности на благо семьи, в интересах</w:t>
            </w:r>
          </w:p>
        </w:tc>
      </w:tr>
      <w:tr>
        <w:trPr>
          <w:trHeight w:val="252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5"/>
              </w:rPr>
              <w:t>носителях,втомчислев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образовательного учреждения, социума, этноса,</w:t>
            </w:r>
          </w:p>
        </w:tc>
      </w:tr>
      <w:tr>
        <w:trPr>
          <w:trHeight w:val="253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контролируемом</w:t>
            </w:r>
          </w:p>
        </w:tc>
        <w:tc>
          <w:tcPr>
            <w:tcW w:w="18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Интернете),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страны;</w:t>
            </w:r>
          </w:p>
        </w:tc>
      </w:tr>
      <w:tr>
        <w:trPr>
          <w:trHeight w:val="254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находить   факты,   относящиеся   к</w:t>
            </w:r>
          </w:p>
        </w:tc>
        <w:tc>
          <w:tcPr>
            <w:tcW w:w="474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проявлять уважение и готовность выполнять</w:t>
            </w:r>
          </w:p>
        </w:tc>
      </w:tr>
      <w:tr>
        <w:trPr>
          <w:trHeight w:val="252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образу</w:t>
            </w:r>
          </w:p>
        </w:tc>
        <w:tc>
          <w:tcPr>
            <w:tcW w:w="7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жизни,</w:t>
            </w:r>
          </w:p>
        </w:tc>
        <w:tc>
          <w:tcPr>
            <w:tcW w:w="1380" w:type="dxa"/>
            <w:vAlign w:val="bottom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обычаям</w:t>
            </w:r>
          </w:p>
        </w:tc>
        <w:tc>
          <w:tcPr>
            <w:tcW w:w="4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совместно установленные договорённости и</w:t>
            </w:r>
          </w:p>
        </w:tc>
      </w:tr>
      <w:tr>
        <w:trPr>
          <w:trHeight w:val="254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верованиям   своих   предков;   на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правила, в том числе правила общения со</w:t>
            </w:r>
          </w:p>
        </w:tc>
      </w:tr>
      <w:tr>
        <w:trPr>
          <w:trHeight w:val="252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0" w:type="dxa"/>
            <w:vAlign w:val="bottom"/>
            <w:gridSpan w:val="5"/>
          </w:tcPr>
          <w:p>
            <w:pPr>
              <w:ind w:left="2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основе имеющихся знаний отличать</w:t>
            </w: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взрослыми и сверстниками в официальной</w:t>
            </w:r>
          </w:p>
        </w:tc>
      </w:tr>
      <w:tr>
        <w:trPr>
          <w:trHeight w:val="252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380" w:type="dxa"/>
            <w:vAlign w:val="bottom"/>
            <w:gridSpan w:val="4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реальные исторические факты от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обстановке; участвовать в коллективной</w:t>
            </w:r>
          </w:p>
        </w:tc>
      </w:tr>
      <w:tr>
        <w:trPr>
          <w:trHeight w:val="254"/>
        </w:trPr>
        <w:tc>
          <w:tcPr>
            <w:tcW w:w="1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вымыслов;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коммуникативной деятельности в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left="5"/>
        <w:spacing w:after="0"/>
        <w:tabs>
          <w:tab w:leader="none" w:pos="265" w:val="left"/>
          <w:tab w:leader="none" w:pos="1745" w:val="left"/>
          <w:tab w:leader="none" w:pos="2405" w:val="left"/>
          <w:tab w:leader="none" w:pos="3105" w:val="left"/>
        </w:tabs>
        <w:rPr>
          <w:sz w:val="20"/>
          <w:szCs w:val="20"/>
          <w:color w:val="auto"/>
        </w:rPr>
      </w:pPr>
      <w:r>
        <w:rPr>
          <w:rFonts w:ascii="Symbol" w:cs="Symbol" w:eastAsia="Symbol" w:hAnsi="Symbol"/>
          <w:sz w:val="18"/>
          <w:szCs w:val="18"/>
          <w:color w:val="auto"/>
        </w:rPr>
        <w:t></w:t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ab/>
        <w:t>вычитывать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все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виды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1"/>
          <w:szCs w:val="21"/>
          <w:color w:val="auto"/>
        </w:rPr>
        <w:t>социально-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-161290</wp:posOffset>
                </wp:positionV>
                <wp:extent cx="0" cy="628396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283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999pt,-12.6999pt" to="-5.3999pt,482.1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-161290</wp:posOffset>
                </wp:positionV>
                <wp:extent cx="0" cy="628396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283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0.5pt,-12.6999pt" to="150.5pt,482.1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3441065</wp:posOffset>
                </wp:positionH>
                <wp:positionV relativeFrom="paragraph">
                  <wp:posOffset>-161290</wp:posOffset>
                </wp:positionV>
                <wp:extent cx="0" cy="628396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283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0.95pt,-12.6999pt" to="270.95pt,482.1pt" o:allowincell="f" strokecolor="#000000" strokeweight="0.4799pt"/>
            </w:pict>
          </mc:Fallback>
        </mc:AlternateContent>
      </w:r>
    </w:p>
    <w:p>
      <w:pPr>
        <w:ind w:left="5"/>
        <w:spacing w:after="0"/>
        <w:tabs>
          <w:tab w:leader="none" w:pos="3105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текстовой информации;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нравственных</w:t>
      </w:r>
    </w:p>
    <w:p>
      <w:pPr>
        <w:ind w:left="285" w:hanging="285"/>
        <w:spacing w:after="0"/>
        <w:tabs>
          <w:tab w:leader="none" w:pos="285" w:val="left"/>
        </w:tabs>
        <w:numPr>
          <w:ilvl w:val="0"/>
          <w:numId w:val="2"/>
        </w:numPr>
        <w:rPr>
          <w:rFonts w:ascii="Symbol" w:cs="Symbol" w:eastAsia="Symbol" w:hAnsi="Symbol"/>
          <w:sz w:val="18"/>
          <w:szCs w:val="18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осуществлять    анализ   и   представлений,</w:t>
      </w:r>
    </w:p>
    <w:tbl>
      <w:tblPr>
        <w:tblLayout w:type="fixed"/>
        <w:tblInd w:w="5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1"/>
        </w:trPr>
        <w:tc>
          <w:tcPr>
            <w:tcW w:w="1800" w:type="dxa"/>
            <w:vAlign w:val="bottom"/>
          </w:tcPr>
          <w:p>
            <w:pPr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синтез;</w:t>
            </w:r>
          </w:p>
        </w:tc>
        <w:tc>
          <w:tcPr>
            <w:tcW w:w="3500" w:type="dxa"/>
            <w:vAlign w:val="bottom"/>
            <w:gridSpan w:val="2"/>
          </w:tcPr>
          <w:p>
            <w:pPr>
              <w:jc w:val="right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включающих   в   себя</w:t>
            </w:r>
          </w:p>
        </w:tc>
      </w:tr>
      <w:tr>
        <w:trPr>
          <w:trHeight w:val="254"/>
        </w:trPr>
        <w:tc>
          <w:tcPr>
            <w:tcW w:w="1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 пользоваться</w:t>
            </w:r>
          </w:p>
        </w:tc>
        <w:tc>
          <w:tcPr>
            <w:tcW w:w="228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разными   освоение</w:t>
            </w:r>
          </w:p>
        </w:tc>
        <w:tc>
          <w:tcPr>
            <w:tcW w:w="12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социальной</w:t>
            </w:r>
          </w:p>
        </w:tc>
      </w:tr>
      <w:tr>
        <w:trPr>
          <w:trHeight w:val="252"/>
        </w:trPr>
        <w:tc>
          <w:tcPr>
            <w:tcW w:w="1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видами чтения;</w:t>
            </w:r>
          </w:p>
        </w:tc>
        <w:tc>
          <w:tcPr>
            <w:tcW w:w="2280" w:type="dxa"/>
            <w:vAlign w:val="bottom"/>
          </w:tcPr>
          <w:p>
            <w:pPr>
              <w:ind w:left="1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роли</w:t>
            </w:r>
          </w:p>
        </w:tc>
        <w:tc>
          <w:tcPr>
            <w:tcW w:w="12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ученика,</w:t>
            </w: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285" w:hanging="285"/>
        <w:spacing w:after="0"/>
        <w:tabs>
          <w:tab w:leader="none" w:pos="285" w:val="left"/>
        </w:tabs>
        <w:numPr>
          <w:ilvl w:val="0"/>
          <w:numId w:val="3"/>
        </w:numPr>
        <w:rPr>
          <w:rFonts w:ascii="Symbol" w:cs="Symbol" w:eastAsia="Symbol" w:hAnsi="Symbol"/>
          <w:sz w:val="18"/>
          <w:szCs w:val="18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извлекатьинформацию,   понимание</w:t>
      </w:r>
    </w:p>
    <w:tbl>
      <w:tblPr>
        <w:tblLayout w:type="fixed"/>
        <w:tblInd w:w="5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2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представленную    в</w:t>
            </w:r>
          </w:p>
        </w:tc>
        <w:tc>
          <w:tcPr>
            <w:tcW w:w="9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разных</w:t>
            </w:r>
          </w:p>
        </w:tc>
        <w:tc>
          <w:tcPr>
            <w:tcW w:w="16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образования</w:t>
            </w:r>
          </w:p>
        </w:tc>
        <w:tc>
          <w:tcPr>
            <w:tcW w:w="7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как</w:t>
            </w:r>
          </w:p>
        </w:tc>
      </w:tr>
      <w:tr>
        <w:trPr>
          <w:trHeight w:val="252"/>
        </w:trPr>
        <w:tc>
          <w:tcPr>
            <w:tcW w:w="2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формах;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3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личностной ценности;</w:t>
            </w:r>
          </w:p>
        </w:tc>
      </w:tr>
      <w:tr>
        <w:trPr>
          <w:trHeight w:val="254"/>
        </w:trPr>
        <w:tc>
          <w:tcPr>
            <w:tcW w:w="2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 перерабатывать</w:t>
            </w:r>
          </w:p>
        </w:tc>
        <w:tc>
          <w:tcPr>
            <w:tcW w:w="92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6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 способность</w:t>
            </w:r>
          </w:p>
        </w:tc>
        <w:tc>
          <w:tcPr>
            <w:tcW w:w="7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</w:t>
            </w:r>
          </w:p>
        </w:tc>
      </w:tr>
      <w:tr>
        <w:trPr>
          <w:trHeight w:val="252"/>
        </w:trPr>
        <w:tc>
          <w:tcPr>
            <w:tcW w:w="300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преобразовывать информацию</w:t>
            </w:r>
          </w:p>
        </w:tc>
        <w:tc>
          <w:tcPr>
            <w:tcW w:w="16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адекватной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300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 одной формы в другую;</w:t>
            </w:r>
          </w:p>
        </w:tc>
        <w:tc>
          <w:tcPr>
            <w:tcW w:w="16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самооценке  с</w:t>
            </w:r>
          </w:p>
        </w:tc>
        <w:tc>
          <w:tcPr>
            <w:tcW w:w="7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опорой</w:t>
            </w:r>
          </w:p>
        </w:tc>
      </w:tr>
    </w:tbl>
    <w:p>
      <w:pPr>
        <w:ind w:left="285" w:hanging="285"/>
        <w:spacing w:after="0"/>
        <w:tabs>
          <w:tab w:leader="none" w:pos="285" w:val="left"/>
        </w:tabs>
        <w:numPr>
          <w:ilvl w:val="0"/>
          <w:numId w:val="4"/>
        </w:numPr>
        <w:rPr>
          <w:rFonts w:ascii="Symbol" w:cs="Symbol" w:eastAsia="Symbol" w:hAnsi="Symbol"/>
          <w:sz w:val="18"/>
          <w:szCs w:val="18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пользоватьсясловарями,   на   знание   основных</w:t>
      </w:r>
    </w:p>
    <w:tbl>
      <w:tblPr>
        <w:tblLayout w:type="fixed"/>
        <w:tblInd w:w="5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2300" w:type="dxa"/>
            <w:vAlign w:val="bottom"/>
          </w:tcPr>
          <w:p>
            <w:pPr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справочниками;</w:t>
            </w:r>
          </w:p>
        </w:tc>
        <w:tc>
          <w:tcPr>
            <w:tcW w:w="2160" w:type="dxa"/>
            <w:vAlign w:val="bottom"/>
          </w:tcPr>
          <w:p>
            <w:pPr>
              <w:ind w:left="8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моральных</w:t>
            </w:r>
          </w:p>
        </w:tc>
        <w:tc>
          <w:tcPr>
            <w:tcW w:w="840" w:type="dxa"/>
            <w:vAlign w:val="bottom"/>
          </w:tcPr>
          <w:p>
            <w:pPr>
              <w:ind w:left="3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3"/>
              </w:rPr>
              <w:t>норм,</w:t>
            </w: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285" w:hanging="285"/>
        <w:spacing w:after="0"/>
        <w:tabs>
          <w:tab w:leader="none" w:pos="285" w:val="left"/>
        </w:tabs>
        <w:numPr>
          <w:ilvl w:val="0"/>
          <w:numId w:val="5"/>
        </w:numPr>
        <w:rPr>
          <w:rFonts w:ascii="Symbol" w:cs="Symbol" w:eastAsia="Symbol" w:hAnsi="Symbol"/>
          <w:sz w:val="18"/>
          <w:szCs w:val="18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устанавливать   причинно-   требующих для своего</w:t>
      </w:r>
    </w:p>
    <w:tbl>
      <w:tblPr>
        <w:tblLayout w:type="fixed"/>
        <w:tblInd w:w="5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2"/>
        </w:trPr>
        <w:tc>
          <w:tcPr>
            <w:tcW w:w="194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следственные связи;</w:t>
            </w: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выполнения</w:t>
            </w:r>
          </w:p>
        </w:tc>
        <w:tc>
          <w:tcPr>
            <w:tcW w:w="9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развития</w:t>
            </w:r>
          </w:p>
        </w:tc>
      </w:tr>
      <w:tr>
        <w:trPr>
          <w:trHeight w:val="254"/>
        </w:trPr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2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строить рассуждения;</w:t>
            </w:r>
          </w:p>
        </w:tc>
        <w:tc>
          <w:tcPr>
            <w:tcW w:w="1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этических</w:t>
            </w:r>
          </w:p>
        </w:tc>
        <w:tc>
          <w:tcPr>
            <w:tcW w:w="9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чувств,</w:t>
            </w:r>
          </w:p>
        </w:tc>
      </w:tr>
      <w:tr>
        <w:trPr>
          <w:trHeight w:val="252"/>
        </w:trPr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находить</w:t>
            </w:r>
          </w:p>
        </w:tc>
        <w:tc>
          <w:tcPr>
            <w:tcW w:w="16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необходимую</w:t>
            </w:r>
          </w:p>
        </w:tc>
        <w:tc>
          <w:tcPr>
            <w:tcW w:w="21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самостоятельности</w:t>
            </w:r>
          </w:p>
        </w:tc>
        <w:tc>
          <w:tcPr>
            <w:tcW w:w="2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</w:tr>
      <w:tr>
        <w:trPr>
          <w:trHeight w:val="254"/>
        </w:trPr>
        <w:tc>
          <w:tcPr>
            <w:tcW w:w="140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информацию</w:t>
            </w:r>
          </w:p>
        </w:tc>
        <w:tc>
          <w:tcPr>
            <w:tcW w:w="5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для</w:t>
            </w:r>
          </w:p>
        </w:tc>
        <w:tc>
          <w:tcPr>
            <w:tcW w:w="10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решения</w:t>
            </w:r>
          </w:p>
        </w:tc>
        <w:tc>
          <w:tcPr>
            <w:tcW w:w="1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личной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94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учебной  задачи  в</w:t>
            </w:r>
          </w:p>
        </w:tc>
        <w:tc>
          <w:tcPr>
            <w:tcW w:w="10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несколько</w:t>
            </w:r>
          </w:p>
        </w:tc>
        <w:tc>
          <w:tcPr>
            <w:tcW w:w="21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ответственности</w:t>
            </w:r>
          </w:p>
        </w:tc>
        <w:tc>
          <w:tcPr>
            <w:tcW w:w="2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7"/>
              </w:rPr>
              <w:t>за</w:t>
            </w:r>
          </w:p>
        </w:tc>
      </w:tr>
      <w:tr>
        <w:trPr>
          <w:trHeight w:val="252"/>
        </w:trPr>
        <w:tc>
          <w:tcPr>
            <w:tcW w:w="300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шагов совместно с учителем.</w:t>
            </w:r>
          </w:p>
        </w:tc>
        <w:tc>
          <w:tcPr>
            <w:tcW w:w="230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свои поступки в мире</w:t>
            </w:r>
          </w:p>
        </w:tc>
      </w:tr>
      <w:tr>
        <w:trPr>
          <w:trHeight w:val="254"/>
        </w:trPr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2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овладевать гибким</w:t>
            </w:r>
          </w:p>
        </w:tc>
        <w:tc>
          <w:tcPr>
            <w:tcW w:w="21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природы и социуме;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40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чтением;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установка на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составлять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план</w:t>
            </w:r>
          </w:p>
        </w:tc>
        <w:tc>
          <w:tcPr>
            <w:tcW w:w="230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безопасный здоровый</w:t>
            </w:r>
          </w:p>
        </w:tc>
      </w:tr>
      <w:tr>
        <w:trPr>
          <w:trHeight w:val="252"/>
        </w:trPr>
        <w:tc>
          <w:tcPr>
            <w:tcW w:w="194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письменного текста;</w:t>
            </w: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1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 жизни, умение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2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понимать учебную задачу,</w:t>
            </w:r>
          </w:p>
        </w:tc>
        <w:tc>
          <w:tcPr>
            <w:tcW w:w="1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оказывать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94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предъявляемую для</w:t>
            </w: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30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доврачебную помощь</w:t>
            </w:r>
          </w:p>
        </w:tc>
      </w:tr>
      <w:tr>
        <w:trPr>
          <w:trHeight w:val="252"/>
        </w:trPr>
        <w:tc>
          <w:tcPr>
            <w:tcW w:w="194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индивидуальной и</w:t>
            </w: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1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себе и окружающим;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300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коллективной работы;</w:t>
            </w:r>
          </w:p>
        </w:tc>
        <w:tc>
          <w:tcPr>
            <w:tcW w:w="1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умение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2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самостоятельно составлять</w:t>
            </w:r>
          </w:p>
        </w:tc>
        <w:tc>
          <w:tcPr>
            <w:tcW w:w="21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ориентироваться в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300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алгоритм решения учебной</w:t>
            </w:r>
          </w:p>
        </w:tc>
        <w:tc>
          <w:tcPr>
            <w:tcW w:w="21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мире профессий и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40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задачи.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мотивация к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</w:tbl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5" w:right="400" w:hanging="5"/>
        <w:spacing w:after="0"/>
        <w:tabs>
          <w:tab w:leader="none" w:pos="288" w:val="left"/>
        </w:tabs>
        <w:numPr>
          <w:ilvl w:val="0"/>
          <w:numId w:val="6"/>
        </w:numPr>
        <w:rPr>
          <w:rFonts w:ascii="Symbol" w:cs="Symbol" w:eastAsia="Symbol" w:hAnsi="Symbol"/>
          <w:sz w:val="18"/>
          <w:szCs w:val="18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оформлять свои мысли в творческому труду устной и письменной форме с учетом речевой ситуации с помощью учителя;</w:t>
      </w:r>
    </w:p>
    <w:p>
      <w:pPr>
        <w:spacing w:after="0" w:line="242" w:lineRule="exact"/>
        <w:rPr>
          <w:rFonts w:ascii="Symbol" w:cs="Symbol" w:eastAsia="Symbol" w:hAnsi="Symbol"/>
          <w:sz w:val="18"/>
          <w:szCs w:val="18"/>
          <w:color w:val="auto"/>
        </w:rPr>
      </w:pPr>
    </w:p>
    <w:p>
      <w:pPr>
        <w:ind w:left="285" w:hanging="285"/>
        <w:spacing w:after="0"/>
        <w:tabs>
          <w:tab w:leader="none" w:pos="285" w:val="left"/>
        </w:tabs>
        <w:numPr>
          <w:ilvl w:val="0"/>
          <w:numId w:val="6"/>
        </w:numPr>
        <w:rPr>
          <w:rFonts w:ascii="Symbol" w:cs="Symbol" w:eastAsia="Symbol" w:hAnsi="Symbol"/>
          <w:sz w:val="18"/>
          <w:szCs w:val="18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адекватноиспользовать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5" w:right="240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речевые средства для решения различных коммуникативных</w:t>
      </w:r>
    </w:p>
    <w:p>
      <w:pPr>
        <w:spacing w:after="0" w:line="48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2">
            <w:col w:w="9780" w:space="335"/>
            <w:col w:w="5305"/>
          </w:cols>
          <w:pgMar w:left="780" w:top="699" w:right="638" w:bottom="428" w:gutter="0" w:footer="0" w:header="0"/>
        </w:sectPr>
      </w:pPr>
    </w:p>
    <w:p>
      <w:pPr>
        <w:ind w:left="152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</w:p>
    <w:p>
      <w:pPr>
        <w:sectPr>
          <w:pgSz w:w="16840" w:h="11906" w:orient="landscape"/>
          <w:cols w:equalWidth="0" w:num="1">
            <w:col w:w="15420"/>
          </w:cols>
          <w:pgMar w:left="780" w:top="699" w:right="638" w:bottom="428" w:gutter="0" w:footer="0" w:header="0"/>
          <w:type w:val="continuous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5"/>
        </w:trPr>
        <w:tc>
          <w:tcPr>
            <w:tcW w:w="1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138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оценивать</w:t>
            </w:r>
          </w:p>
        </w:tc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характер</w:t>
            </w:r>
          </w:p>
        </w:tc>
        <w:tc>
          <w:tcPr>
            <w:tcW w:w="4960" w:type="dxa"/>
            <w:vAlign w:val="bottom"/>
            <w:tcBorders>
              <w:top w:val="single" w:sz="8" w:color="auto"/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информационной образовательной среде;</w:t>
            </w:r>
          </w:p>
        </w:tc>
        <w:tc>
          <w:tcPr>
            <w:tcW w:w="120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задач;</w:t>
            </w:r>
          </w:p>
        </w:tc>
        <w:tc>
          <w:tcPr>
            <w:tcW w:w="4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взаимоотношений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людей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</w:t>
            </w:r>
          </w:p>
        </w:tc>
        <w:tc>
          <w:tcPr>
            <w:tcW w:w="39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определять общую цель в совместной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3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высказывать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различных</w:t>
            </w:r>
          </w:p>
        </w:tc>
        <w:tc>
          <w:tcPr>
            <w:tcW w:w="1380" w:type="dxa"/>
            <w:vAlign w:val="bottom"/>
            <w:gridSpan w:val="4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социальных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группах</w:t>
            </w:r>
          </w:p>
        </w:tc>
        <w:tc>
          <w:tcPr>
            <w:tcW w:w="39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деятельности и пути её достижения;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обосновывать</w:t>
            </w:r>
          </w:p>
        </w:tc>
        <w:tc>
          <w:tcPr>
            <w:tcW w:w="72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свою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точку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(семья, группа сверстников, этнос),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договариваться о распределении функций и</w:t>
            </w:r>
          </w:p>
        </w:tc>
        <w:tc>
          <w:tcPr>
            <w:tcW w:w="12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зрения;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  том  числе  с  позиции  развития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ролей; осуществлять взаимный контроль в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 слушать и слышать других,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этических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чувств,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совместной деятельности; адекватно оценивать</w:t>
            </w:r>
          </w:p>
        </w:tc>
        <w:tc>
          <w:tcPr>
            <w:tcW w:w="12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пытаться</w:t>
            </w:r>
          </w:p>
        </w:tc>
        <w:tc>
          <w:tcPr>
            <w:tcW w:w="1160" w:type="dxa"/>
            <w:vAlign w:val="bottom"/>
            <w:gridSpan w:val="3"/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принимать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иную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доброжелательности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собственное поведение и поведение окружающих.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точку  зрения,  быть  готовым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940" w:type="dxa"/>
            <w:vAlign w:val="bottom"/>
            <w:gridSpan w:val="7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эмоционально-нравственной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корректировать</w:t>
            </w:r>
          </w:p>
        </w:tc>
        <w:tc>
          <w:tcPr>
            <w:tcW w:w="72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свою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точку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отзывчивости,</w:t>
            </w:r>
          </w:p>
        </w:tc>
        <w:tc>
          <w:tcPr>
            <w:tcW w:w="1100" w:type="dxa"/>
            <w:vAlign w:val="bottom"/>
            <w:gridSpan w:val="3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понимания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6"/>
              </w:rPr>
              <w:t>чувств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зрения;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других людей и сопереживания им;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договариваться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138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использовать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различные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приходить к общему решению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справочные</w:t>
            </w:r>
          </w:p>
        </w:tc>
        <w:tc>
          <w:tcPr>
            <w:tcW w:w="980" w:type="dxa"/>
            <w:vAlign w:val="bottom"/>
            <w:gridSpan w:val="3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издания</w:t>
            </w: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(словари,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 совместной деятельности;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энциклопедии,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включая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задавать вопросы.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компьютерные)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детскую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 высказывать свое мнение и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литературу о человеке и обществе с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обосновывать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его,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приводя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целью</w:t>
            </w:r>
          </w:p>
        </w:tc>
        <w:tc>
          <w:tcPr>
            <w:tcW w:w="138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поиска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познавательной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аргументы;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6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информации,  ответов  на  вопросы,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оформлять  свои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мысли  в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объяснений,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для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7"/>
              </w:rPr>
              <w:t>создания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устной и письменной форме с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собственных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00" w:type="dxa"/>
            <w:vAlign w:val="bottom"/>
            <w:gridSpan w:val="3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устных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или</w:t>
            </w: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10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учетом    речевой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ситуации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2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письменных высказываний.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самостоятельно;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18"/>
                <w:szCs w:val="18"/>
                <w:color w:val="auto"/>
              </w:rPr>
              <w:t></w:t>
            </w:r>
          </w:p>
        </w:tc>
        <w:tc>
          <w:tcPr>
            <w:tcW w:w="13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принимать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другую,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Правила</w:t>
            </w:r>
          </w:p>
        </w:tc>
        <w:tc>
          <w:tcPr>
            <w:tcW w:w="680" w:type="dxa"/>
            <w:vAlign w:val="bottom"/>
          </w:tcPr>
          <w:p>
            <w:pPr>
              <w:ind w:left="8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940" w:type="dxa"/>
            <w:vAlign w:val="bottom"/>
            <w:gridSpan w:val="2"/>
          </w:tcPr>
          <w:p>
            <w:pPr>
              <w:ind w:left="2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понимать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необходимость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   выполнять правила безопасного поведения в</w:t>
            </w:r>
          </w:p>
        </w:tc>
        <w:tc>
          <w:tcPr>
            <w:tcW w:w="1200" w:type="dxa"/>
            <w:vAlign w:val="bottom"/>
            <w:gridSpan w:val="2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непохожую</w:t>
            </w:r>
          </w:p>
        </w:tc>
        <w:tc>
          <w:tcPr>
            <w:tcW w:w="440" w:type="dxa"/>
            <w:vAlign w:val="bottom"/>
          </w:tcPr>
          <w:p>
            <w:pPr>
              <w:ind w:left="14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720" w:type="dxa"/>
            <w:vAlign w:val="bottom"/>
            <w:gridSpan w:val="2"/>
          </w:tcPr>
          <w:p>
            <w:pPr>
              <w:ind w:left="6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свою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точку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6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безопасного</w:t>
            </w: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здорового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00" w:type="dxa"/>
            <w:vAlign w:val="bottom"/>
            <w:gridSpan w:val="2"/>
          </w:tcPr>
          <w:p>
            <w:pPr>
              <w:ind w:left="4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образа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жизни,</w:t>
            </w:r>
          </w:p>
        </w:tc>
        <w:tc>
          <w:tcPr>
            <w:tcW w:w="3900" w:type="dxa"/>
            <w:vAlign w:val="bottom"/>
            <w:gridSpan w:val="3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доме, на улице, природной среде;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00" w:type="dxa"/>
            <w:vAlign w:val="bottom"/>
            <w:gridSpan w:val="2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зрения.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8"/>
              </w:rPr>
              <w:t>поведения</w:t>
            </w: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соблюдения</w:t>
            </w:r>
          </w:p>
        </w:tc>
        <w:tc>
          <w:tcPr>
            <w:tcW w:w="720" w:type="dxa"/>
            <w:vAlign w:val="bottom"/>
            <w:gridSpan w:val="2"/>
          </w:tcPr>
          <w:p>
            <w:pPr>
              <w:ind w:left="6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7"/>
              </w:rPr>
              <w:t>правил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безопасного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пользоваться простыми навыками самоконтроля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7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52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поведения.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00" w:type="dxa"/>
            <w:vAlign w:val="bottom"/>
            <w:gridSpan w:val="3"/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самочувствия для сохранения здоровья;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осознанно соблюдать режим дня, правила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рационального питания и личной гигиены;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•пользоваться простыми навыками самоконтроля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самочувствия</w:t>
            </w:r>
          </w:p>
        </w:tc>
        <w:tc>
          <w:tcPr>
            <w:tcW w:w="70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для</w:t>
            </w:r>
          </w:p>
        </w:tc>
        <w:tc>
          <w:tcPr>
            <w:tcW w:w="162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сохранения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здоровья,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осознанно   соблюдать   режим   дня,   правила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рационального питания и личной гигиены.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61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1" w:lineRule="exact"/>
        <w:rPr>
          <w:sz w:val="20"/>
          <w:szCs w:val="20"/>
          <w:color w:val="auto"/>
        </w:rPr>
      </w:pPr>
    </w:p>
    <w:p>
      <w:pPr>
        <w:ind w:left="155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</w:t>
      </w:r>
    </w:p>
    <w:p>
      <w:pPr>
        <w:sectPr>
          <w:pgSz w:w="16840" w:h="11906" w:orient="landscape"/>
          <w:cols w:equalWidth="0" w:num="1">
            <w:col w:w="15880"/>
          </w:cols>
          <w:pgMar w:left="440" w:top="700" w:right="518" w:bottom="428" w:gutter="0" w:footer="0" w:header="0"/>
        </w:sectPr>
      </w:pPr>
    </w:p>
    <w:p>
      <w:pPr>
        <w:jc w:val="center"/>
        <w:ind w:right="3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>Содержание учебного предмета</w:t>
      </w:r>
    </w:p>
    <w:p>
      <w:pPr>
        <w:spacing w:after="0" w:line="237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0"/>
        </w:trPr>
        <w:tc>
          <w:tcPr>
            <w:tcW w:w="2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Название</w:t>
            </w:r>
          </w:p>
        </w:tc>
        <w:tc>
          <w:tcPr>
            <w:tcW w:w="11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9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Краткое содержание</w:t>
            </w:r>
          </w:p>
        </w:tc>
        <w:tc>
          <w:tcPr>
            <w:tcW w:w="1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8"/>
              </w:rPr>
              <w:t>Количество</w:t>
            </w:r>
          </w:p>
        </w:tc>
      </w:tr>
      <w:tr>
        <w:trPr>
          <w:trHeight w:val="259"/>
        </w:trPr>
        <w:tc>
          <w:tcPr>
            <w:tcW w:w="2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раздела</w:t>
            </w:r>
          </w:p>
        </w:tc>
        <w:tc>
          <w:tcPr>
            <w:tcW w:w="11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часов</w:t>
            </w:r>
          </w:p>
        </w:tc>
      </w:tr>
      <w:tr>
        <w:trPr>
          <w:trHeight w:val="24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Человек и</w:t>
            </w: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Неживая и живая природа. Примеры явлений природы: смена времён года, снегопад, листопад, перелёты птиц, смена,,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49</w:t>
            </w: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природа</w:t>
            </w: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времени суток, рассвет, закат, ветер, дождь, гроза.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7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Звёзды и планеты. Солнце - ближайшая к нам звезда, источник света и тепла для всего живого на Земле. Земля -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планета, общее представление о форме и размерах Земли. Глобус как модель Земли. Важнейшие природные объекты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России, Татарстана.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Смена дня и ночи на Земле. Вращение Земли как причина смены дня и ночи. Времена года, их особенности (на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основе наблюдений). Обращение Земли вокруг Солнца как причина смены времён года. Смена времён года в Татарстане на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основе наблюдений.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Погода, её составляющие (температура воздуха, облачность, осадки, ветер). Наблюдение за погодой Татарстана.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Предсказание погоды и его значение в жизни людей.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Растения, их разнообразие. Деревья, кустарники, травы. Дикорастущие и культурные растения. Роль растений в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природе  и  жизни  людей,  бережное  отношение  человека  к  растениям.  Растения  Татарстана,  названия  и  краткая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характеристика на основе наблюдений.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Грибы, их разнообразие, значение в природе и жизни людей; съедобные и ядовитые грибы. Правила сбора грибов.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Животные, их разнообразие. Роль животных в природе и жизни людей, бережное отношение человека к животным.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Животные Татарстана, названия, краткая характеристика на основе наблюдений.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Человек - часть природы. Освоение человеком законов жизни природы посредством практической деятельности.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Положительное и отрицательное влияние деятельности человека на природу (в том числе на примере окружающей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местности в республике Татарстан). Правила поведения в природе. Охрана природных богатств: воды, воздуха, полезных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ископаемых, растительного и животного мира. Заповедники, национальные парки Татарстана, их роль в охране природы.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Красная  книга  России  и  Татарстана,  её  значение,  отдельные  представители  растений  и  животных  Красной  книги.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Посильное участие в охране природы. Личная ответственность каждого человека за сохранность природы.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Общее представление о гигиене систем органов. Личная ответственность каждого человека за состояние своего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здоровья и здоровья окружающих его людей. Внимание, забота, уважительное отношение к людям с ограниченными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5"/>
        </w:trPr>
        <w:tc>
          <w:tcPr>
            <w:tcW w:w="2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возможностями здоровья.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5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Человек и</w:t>
            </w: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Общество  -  совокупность  людей,  которые  объединены  общей  культурой  и  связаны  друг  с  другом  совместной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12</w:t>
            </w: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общество</w:t>
            </w: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деятельностью во имя общей цели. Духовно-нравственные и культурные ценности - основа жизнеспособности общества.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8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4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Человек - член общества, носитель и создатель культуры. Понимание того, как складывается и развивается культура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общества и каждого её члена. Общее представление о вкладе в культуру человечества традиций и религиозных воззрений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разных  народов.  Взаимоотношения  человека  с  другими  людьми.  Культура  общения  с  представителями  разных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национальностей, социальных групп: проявление уважения, взаимопомощи, умения прислушиваться к чужому мнению.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Внутренний мир человека: общее представление о человеческих свойствах и качествах.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Младший школьник. Правила поведения в школе, на уроке. Обращение к учителю. Классный, школьный коллектив,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7"/>
        </w:trPr>
        <w:tc>
          <w:tcPr>
            <w:tcW w:w="2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совместная учёба, игры, отдых. Составление режима дня школьника.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72"/>
        </w:trPr>
        <w:tc>
          <w:tcPr>
            <w:tcW w:w="21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9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jc w:val="right"/>
              <w:ind w:right="108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</w:tbl>
    <w:p>
      <w:pPr>
        <w:sectPr>
          <w:pgSz w:w="16840" w:h="11906" w:orient="landscape"/>
          <w:cols w:equalWidth="0" w:num="1">
            <w:col w:w="15460"/>
          </w:cols>
          <w:pgMar w:left="860" w:top="969" w:right="518" w:bottom="428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5"/>
        </w:trPr>
        <w:tc>
          <w:tcPr>
            <w:tcW w:w="2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Правила взаимоотношений со взрослыми, сверстниками, культура поведения в школе и других общественных местах.</w:t>
            </w:r>
          </w:p>
        </w:tc>
        <w:tc>
          <w:tcPr>
            <w:tcW w:w="1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Внимание к сверстникам, одноклассникам, плохо владеющим русским языком, помощь им в ориентации в учебной среде и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окружающей обстановке.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Значение труда в жизни человека и общества. Трудолюбие как общественно значимая ценность в культуре народов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России и мира. Профессии людей. Личная ответственность человека за результаты своего труда и профессиональное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мастерство. Особенности труда в Татарстане, их профессии: хлеборобы, нефтяники, строители и др.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Наша Родина - Россия, Российская Федерация, республика Татарстан. Ценностно-смысловое содержание понятий: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Родина, Отечество, Отчизна. Государственная символика России и Татарстана: Государственный герб России и Татарстана,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Государственный  флаг  России  и  Татарстана,  Государственный  гимн  Россиии  Татарстана;  правила  поведения  при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прослушивании гимна. Конституция - Основной закон РФ. Права ребёнка.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83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Президент Российской Федерации - глава государства. Президент Татарстана.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Праздник  в  жизни  общества  как  средство  укрепления  общественной  солидарности  и  упрочения  духовно-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нравственных связей между соотечественниками. Новый год, Рождество, День защитника Отечества, 8 Марта, День весны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труда, Курбан байрам, День Победы, День России, День защиты детей, День народного единства, День Конституции.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Москва - столица России. Характеристика отдельных исторических событий, связанных с Москвой. Герб Москвы.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Расположение Москвы на карте. Казань- столица Татарстана.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Россия - многонациональная страна. Народы, населяющие Россию: татары, русские, чуваши и др.  - их обычаи,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характерные особенности быта. Основные религии народов России: православие, ислам. Уважительное отношение к своему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другим народам, их религии, культуре, истории. Проведение спортивного праздника на основе традиционных детских игр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народов Татарстана.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Татарстан  -  частица  России.  Набережные  Челны:  название,  основные  достопримечательности;  музеи,  театры,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спортивные  комплексы  и  пр.  Особенности  труда  людей  Татарстана,  их  профессии.  Названия  разных  народов,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проживающих в Татарстане, их обычаи, характерные особенности быта. Важные сведения из истории Татарстана. Святыни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Татарстана. Проведение дня памяти выдающегося земляка.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3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Правила</w:t>
            </w: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Ценность здоровья и здорового образа жизни.Режим дня школьника, чередование труда и отдыха в режиме дня;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5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7</w:t>
            </w: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  <w:w w:val="99"/>
              </w:rPr>
              <w:t>безопасной жизни</w:t>
            </w: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личная гигиена. Физическая культура,  закаливание, игры  на воздухе как  условие сохранения и укрепления здоровья.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7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Личная ответственность каждого человека за сохранение и укрепление своего физического и нравственного здоровья.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Номера телефонов экстренной помощи.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Дорога от дома до школы, правила безопасного поведения на дорогах, в лесу, на водоёме в разное время года.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Правила  противопожарной  безопасности,  основные  правила  обращения  с  газом,  электричеством,  водой.  Правила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безопасности при контактах с незнакомыми людьми.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Правила безопасного поведения в природе. Забота о здоровье и безопасности окружающих людей - нравственный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7"/>
        </w:trPr>
        <w:tc>
          <w:tcPr>
            <w:tcW w:w="2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долг каждого человека.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4"/>
        </w:trPr>
        <w:tc>
          <w:tcPr>
            <w:tcW w:w="2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Итого</w:t>
            </w:r>
          </w:p>
        </w:tc>
        <w:tc>
          <w:tcPr>
            <w:tcW w:w="11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1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68</w:t>
            </w:r>
          </w:p>
        </w:tc>
      </w:tr>
      <w:tr>
        <w:trPr>
          <w:trHeight w:val="26"/>
        </w:trPr>
        <w:tc>
          <w:tcPr>
            <w:tcW w:w="2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151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5</w:t>
      </w:r>
    </w:p>
    <w:sectPr>
      <w:pgSz w:w="16840" w:h="11906" w:orient="landscape"/>
      <w:cols w:equalWidth="0" w:num="1">
        <w:col w:w="15460"/>
      </w:cols>
      <w:pgMar w:left="860" w:top="700" w:right="518" w:bottom="428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w:abstractNumId="0">
    <w:nsid w:val="2CD6"/>
    <w:multiLevelType w:val="hybridMultilevel"/>
    <w:lvl w:ilvl="0">
      <w:lvlJc w:val="left"/>
      <w:lvlText w:val="•"/>
      <w:numFmt w:val="bullet"/>
      <w:start w:val="1"/>
    </w:lvl>
  </w:abstractNum>
  <w:abstractNum w:abstractNumId="1">
    <w:nsid w:val="72AE"/>
    <w:multiLevelType w:val="hybridMultilevel"/>
    <w:lvl w:ilvl="0">
      <w:lvlJc w:val="left"/>
      <w:lvlText w:val=""/>
      <w:numFmt w:val="bullet"/>
      <w:start w:val="1"/>
    </w:lvl>
  </w:abstractNum>
  <w:abstractNum w:abstractNumId="2">
    <w:nsid w:val="6952"/>
    <w:multiLevelType w:val="hybridMultilevel"/>
    <w:lvl w:ilvl="0">
      <w:lvlJc w:val="left"/>
      <w:lvlText w:val=""/>
      <w:numFmt w:val="bullet"/>
      <w:start w:val="1"/>
    </w:lvl>
  </w:abstractNum>
  <w:abstractNum w:abstractNumId="3">
    <w:nsid w:val="5F90"/>
    <w:multiLevelType w:val="hybridMultilevel"/>
    <w:lvl w:ilvl="0">
      <w:lvlJc w:val="left"/>
      <w:lvlText w:val=""/>
      <w:numFmt w:val="bullet"/>
      <w:start w:val="1"/>
    </w:lvl>
  </w:abstractNum>
  <w:abstractNum w:abstractNumId="4">
    <w:nsid w:val="1649"/>
    <w:multiLevelType w:val="hybridMultilevel"/>
    <w:lvl w:ilvl="0">
      <w:lvlJc w:val="left"/>
      <w:lvlText w:val=""/>
      <w:numFmt w:val="bullet"/>
      <w:start w:val="1"/>
    </w:lvl>
  </w:abstractNum>
  <w:abstractNum w:abstractNumId="5">
    <w:nsid w:val="6DF1"/>
    <w:multiLevelType w:val="hybridMultilevel"/>
    <w:lvl w:ilvl="0">
      <w:lvlJc w:val="left"/>
      <w:lvlText w:val=""/>
      <w:numFmt w:val="bullet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2020-03-04T20:06:46Z</dcterms:created>
  <dcterms:modified xsi:type="dcterms:W3CDTF">2020-03-04T20:06:46Z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